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49" w:rsidRDefault="00C36E52" w:rsidP="009754FF">
      <w:pPr>
        <w:rPr>
          <w:rFonts w:ascii="BernhardFashion BT" w:hAnsi="BernhardFashion BT"/>
          <w:b/>
          <w:sz w:val="36"/>
        </w:rPr>
      </w:pPr>
      <w:r>
        <w:rPr>
          <w:rFonts w:ascii="BernhardFashion BT" w:hAnsi="BernhardFashion BT"/>
          <w:b/>
          <w:noProof/>
          <w:sz w:val="36"/>
        </w:rPr>
        <w:drawing>
          <wp:anchor distT="0" distB="0" distL="114300" distR="114300" simplePos="0" relativeHeight="251658752" behindDoc="1" locked="0" layoutInCell="1" allowOverlap="1">
            <wp:simplePos x="0" y="0"/>
            <wp:positionH relativeFrom="column">
              <wp:posOffset>3818890</wp:posOffset>
            </wp:positionH>
            <wp:positionV relativeFrom="paragraph">
              <wp:posOffset>-350520</wp:posOffset>
            </wp:positionV>
            <wp:extent cx="2392045" cy="2389505"/>
            <wp:effectExtent l="19050" t="0" r="8255" b="0"/>
            <wp:wrapTight wrapText="bothSides">
              <wp:wrapPolygon edited="0">
                <wp:start x="-172" y="0"/>
                <wp:lineTo x="-172" y="21353"/>
                <wp:lineTo x="21675" y="21353"/>
                <wp:lineTo x="21675" y="0"/>
                <wp:lineTo x="-17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92045" cy="2389505"/>
                    </a:xfrm>
                    <a:prstGeom prst="rect">
                      <a:avLst/>
                    </a:prstGeom>
                    <a:noFill/>
                    <a:ln w="9525">
                      <a:noFill/>
                      <a:miter lim="800000"/>
                      <a:headEnd/>
                      <a:tailEnd/>
                    </a:ln>
                  </pic:spPr>
                </pic:pic>
              </a:graphicData>
            </a:graphic>
          </wp:anchor>
        </w:drawing>
      </w:r>
      <w:r w:rsidR="002D4649">
        <w:rPr>
          <w:rFonts w:ascii="BernhardFashion BT" w:hAnsi="BernhardFashion BT"/>
          <w:b/>
          <w:sz w:val="36"/>
        </w:rPr>
        <w:t>BIOLOGY</w:t>
      </w:r>
      <w:r w:rsidR="009754FF">
        <w:rPr>
          <w:rFonts w:ascii="BernhardFashion BT" w:hAnsi="BernhardFashion BT"/>
          <w:b/>
          <w:sz w:val="36"/>
        </w:rPr>
        <w:t xml:space="preserve"> A</w:t>
      </w:r>
    </w:p>
    <w:p w:rsidR="002D4649" w:rsidRDefault="002D4649" w:rsidP="009754FF">
      <w:pPr>
        <w:tabs>
          <w:tab w:val="left" w:pos="1040"/>
          <w:tab w:val="center" w:pos="4680"/>
        </w:tabs>
        <w:jc w:val="both"/>
        <w:rPr>
          <w:rFonts w:ascii="BernhardFashion BT" w:hAnsi="BernhardFashion BT"/>
          <w:b/>
          <w:sz w:val="36"/>
        </w:rPr>
      </w:pPr>
      <w:r>
        <w:rPr>
          <w:rFonts w:ascii="BernhardFashion BT" w:hAnsi="BernhardFashion BT"/>
          <w:b/>
          <w:sz w:val="36"/>
        </w:rPr>
        <w:t>COURSE SYLLABUS</w:t>
      </w:r>
    </w:p>
    <w:p w:rsidR="002D4649" w:rsidRDefault="002D4649">
      <w:pPr>
        <w:rPr>
          <w:b/>
        </w:rPr>
      </w:pPr>
    </w:p>
    <w:p w:rsidR="00C70638" w:rsidRDefault="00C70638">
      <w:pPr>
        <w:rPr>
          <w:b/>
        </w:rPr>
      </w:pPr>
    </w:p>
    <w:p w:rsidR="00B22F8F" w:rsidRDefault="00B22F8F">
      <w:pPr>
        <w:rPr>
          <w:b/>
        </w:rPr>
      </w:pPr>
    </w:p>
    <w:p w:rsidR="002D4649" w:rsidRDefault="002D4649">
      <w:pPr>
        <w:rPr>
          <w:b/>
        </w:rPr>
      </w:pPr>
      <w:r>
        <w:rPr>
          <w:b/>
        </w:rPr>
        <w:t>Instructor:  Amie Stover</w:t>
      </w:r>
    </w:p>
    <w:p w:rsidR="002D4649" w:rsidRDefault="002D4649">
      <w:pPr>
        <w:rPr>
          <w:b/>
        </w:rPr>
      </w:pPr>
      <w:r>
        <w:rPr>
          <w:b/>
        </w:rPr>
        <w:t>Phone: 506-6253</w:t>
      </w:r>
    </w:p>
    <w:p w:rsidR="002D4649" w:rsidRDefault="002D4649">
      <w:pPr>
        <w:tabs>
          <w:tab w:val="right" w:pos="9360"/>
        </w:tabs>
        <w:rPr>
          <w:b/>
        </w:rPr>
      </w:pPr>
      <w:r>
        <w:rPr>
          <w:b/>
        </w:rPr>
        <w:t>E-mail: amie.stover@anoka.k12.mn.us</w:t>
      </w:r>
      <w:r>
        <w:rPr>
          <w:b/>
        </w:rPr>
        <w:tab/>
      </w:r>
    </w:p>
    <w:p w:rsidR="002D4649" w:rsidRDefault="002D4649">
      <w:pPr>
        <w:rPr>
          <w:b/>
        </w:rPr>
      </w:pPr>
      <w:r>
        <w:rPr>
          <w:b/>
        </w:rPr>
        <w:t>Office Hours: After School or by appointment</w:t>
      </w:r>
    </w:p>
    <w:p w:rsidR="002D4649" w:rsidRDefault="002D4649"/>
    <w:p w:rsidR="00B22F8F" w:rsidRDefault="00B22F8F"/>
    <w:p w:rsidR="00C70638" w:rsidRDefault="00C70638"/>
    <w:p w:rsidR="002D4649" w:rsidRDefault="002D4649">
      <w:pPr>
        <w:rPr>
          <w:b/>
          <w:u w:val="single"/>
        </w:rPr>
      </w:pPr>
      <w:r>
        <w:rPr>
          <w:b/>
          <w:u w:val="single"/>
        </w:rPr>
        <w:t>COURSE DESCRIPTION:</w:t>
      </w:r>
    </w:p>
    <w:p w:rsidR="002D4649" w:rsidRDefault="002D4649">
      <w:r>
        <w:t xml:space="preserve">This course is designed to introduce the concepts of biology.  Students will learn about living things, their life processes, their interactions, and their relationships.  Through a variety of activities including lecture, discussion, group work, videos, and hands-on laboratory investigations, students will study ecology, cells, genetics, </w:t>
      </w:r>
      <w:r w:rsidR="00943DE7">
        <w:t>evolution, plants, and animals.</w:t>
      </w:r>
    </w:p>
    <w:p w:rsidR="002D4649" w:rsidRDefault="002D4649"/>
    <w:p w:rsidR="002D4649" w:rsidRDefault="002D4649">
      <w:pPr>
        <w:rPr>
          <w:b/>
          <w:u w:val="single"/>
        </w:rPr>
      </w:pPr>
      <w:r>
        <w:rPr>
          <w:b/>
          <w:u w:val="single"/>
        </w:rPr>
        <w:t>MATERIALS:</w:t>
      </w:r>
    </w:p>
    <w:p w:rsidR="002D4649" w:rsidRDefault="002D4649">
      <w:r>
        <w:t xml:space="preserve">You will be prepared for class each day by bringing the following materials: 3 ring binder with lined paper (or notebook and folder to hold papers) and writing utensil (pencil preferred). </w:t>
      </w:r>
    </w:p>
    <w:p w:rsidR="002D4649" w:rsidRDefault="002D4649"/>
    <w:p w:rsidR="002D4649" w:rsidRDefault="002D4649">
      <w:pPr>
        <w:rPr>
          <w:b/>
          <w:u w:val="single"/>
        </w:rPr>
      </w:pPr>
      <w:r>
        <w:rPr>
          <w:b/>
          <w:u w:val="single"/>
        </w:rPr>
        <w:t>GRADING:</w:t>
      </w:r>
    </w:p>
    <w:p w:rsidR="00701E97" w:rsidRDefault="00701E97">
      <w:r>
        <w:t>Grading will be weighted as follows:</w:t>
      </w:r>
    </w:p>
    <w:p w:rsidR="00701E97" w:rsidRDefault="00701E97"/>
    <w:p w:rsidR="00701E97" w:rsidRDefault="00DC2A0F" w:rsidP="00701E97">
      <w:pPr>
        <w:ind w:firstLine="720"/>
      </w:pPr>
      <w:r>
        <w:t>Tests</w:t>
      </w:r>
      <w:r w:rsidR="00A44E5A">
        <w:t xml:space="preserve">/Quizzes: </w:t>
      </w:r>
      <w:r w:rsidR="00AE7FCF">
        <w:t>5</w:t>
      </w:r>
      <w:r w:rsidR="00A44E5A">
        <w:t>0%</w:t>
      </w:r>
      <w:r w:rsidR="00A44E5A">
        <w:tab/>
      </w:r>
      <w:r w:rsidR="00A44E5A">
        <w:tab/>
        <w:t>F</w:t>
      </w:r>
      <w:r w:rsidR="00AE7FCF">
        <w:t>inal Exam: 10%</w:t>
      </w:r>
      <w:r w:rsidR="00AE7FCF">
        <w:tab/>
      </w:r>
      <w:r w:rsidR="00AE7FCF">
        <w:tab/>
        <w:t>Homework/Labs: 4</w:t>
      </w:r>
      <w:r w:rsidR="00A44E5A">
        <w:t>0</w:t>
      </w:r>
      <w:r w:rsidR="00701E97">
        <w:t>%</w:t>
      </w:r>
      <w:r w:rsidR="00701E97">
        <w:tab/>
      </w:r>
    </w:p>
    <w:p w:rsidR="00701E97" w:rsidRDefault="00701E97"/>
    <w:p w:rsidR="002D4649" w:rsidRDefault="0045710C">
      <w:r>
        <w:t xml:space="preserve">Grade updates will be posted 2 days after each test, in the classroom and on AH Connect.  </w:t>
      </w:r>
      <w:r w:rsidR="002D4649">
        <w:t>Letter grades will be assigned as follows:</w:t>
      </w:r>
    </w:p>
    <w:p w:rsidR="002D4649" w:rsidRDefault="002D4649"/>
    <w:p w:rsidR="002D4649" w:rsidRDefault="002D4649">
      <w:r>
        <w:tab/>
        <w:t>A=90-100%</w:t>
      </w:r>
      <w:r>
        <w:tab/>
        <w:t>B=80-89%</w:t>
      </w:r>
      <w:r>
        <w:tab/>
        <w:t>C=70-79%</w:t>
      </w:r>
      <w:r>
        <w:tab/>
        <w:t>D=60-69%</w:t>
      </w:r>
      <w:r>
        <w:tab/>
        <w:t>F=below 60%</w:t>
      </w:r>
    </w:p>
    <w:p w:rsidR="0046190A" w:rsidRDefault="0046190A" w:rsidP="0046190A">
      <w:pPr>
        <w:pStyle w:val="Heading1"/>
      </w:pPr>
    </w:p>
    <w:p w:rsidR="0046190A" w:rsidRDefault="0046190A" w:rsidP="0046190A">
      <w:pPr>
        <w:pStyle w:val="Heading1"/>
      </w:pPr>
      <w:r>
        <w:t>PARTICIPATION</w:t>
      </w:r>
    </w:p>
    <w:p w:rsidR="0046190A" w:rsidRDefault="00155BE3" w:rsidP="0046190A">
      <w:r>
        <w:t>Participation in all activities is important to help you learn the material in this class.  Students that are absent will have two days to make up any missed assignments, including labs.  Labs can be made up before or after school only.</w:t>
      </w:r>
    </w:p>
    <w:p w:rsidR="002D4649" w:rsidRDefault="002D4649">
      <w:pPr>
        <w:rPr>
          <w:b/>
          <w:u w:val="single"/>
        </w:rPr>
      </w:pPr>
    </w:p>
    <w:p w:rsidR="002D4649" w:rsidRDefault="002D4649">
      <w:pPr>
        <w:rPr>
          <w:b/>
          <w:u w:val="single"/>
        </w:rPr>
      </w:pPr>
      <w:r>
        <w:rPr>
          <w:b/>
          <w:u w:val="single"/>
        </w:rPr>
        <w:t>LATE ASSIGNMENTS:</w:t>
      </w:r>
    </w:p>
    <w:p w:rsidR="00CB18B8" w:rsidRDefault="00CB18B8" w:rsidP="00CB18B8">
      <w:r>
        <w:t xml:space="preserve">Assignments are given full credit if they are turned in at the </w:t>
      </w:r>
      <w:r w:rsidRPr="000B6206">
        <w:rPr>
          <w:b/>
        </w:rPr>
        <w:t>start</w:t>
      </w:r>
      <w:r>
        <w:t xml:space="preserve"> of class on due date.  Assignments only count as being on time if they are fully complete.  Late assignments can fall into 3 categories: </w:t>
      </w:r>
    </w:p>
    <w:p w:rsidR="00CB18B8" w:rsidRDefault="00CB18B8" w:rsidP="00CB18B8">
      <w:pPr>
        <w:ind w:left="1440" w:firstLine="720"/>
      </w:pPr>
      <w:r>
        <w:t>1.) 3/4 credit– assignment turned in on due date, but after the start of class.</w:t>
      </w:r>
    </w:p>
    <w:p w:rsidR="00CB18B8" w:rsidRDefault="00CB18B8" w:rsidP="00CB18B8">
      <w:r>
        <w:tab/>
      </w:r>
      <w:r>
        <w:tab/>
      </w:r>
      <w:r>
        <w:tab/>
        <w:t xml:space="preserve">2.) 1/2 credit– </w:t>
      </w:r>
      <w:proofErr w:type="gramStart"/>
      <w:r>
        <w:t>assignment</w:t>
      </w:r>
      <w:proofErr w:type="gramEnd"/>
      <w:r>
        <w:t xml:space="preserve"> turned in one day late. </w:t>
      </w:r>
    </w:p>
    <w:p w:rsidR="00CB18B8" w:rsidRDefault="00CB18B8" w:rsidP="00CB18B8">
      <w:r>
        <w:tab/>
      </w:r>
      <w:r>
        <w:tab/>
      </w:r>
      <w:r>
        <w:tab/>
        <w:t xml:space="preserve">3.) 1/4 credit– </w:t>
      </w:r>
      <w:proofErr w:type="gramStart"/>
      <w:r>
        <w:t>assignment</w:t>
      </w:r>
      <w:proofErr w:type="gramEnd"/>
      <w:r>
        <w:t xml:space="preserve"> turned in two or more days late. </w:t>
      </w:r>
    </w:p>
    <w:p w:rsidR="00CB18B8" w:rsidRDefault="00CB18B8" w:rsidP="00CB18B8"/>
    <w:p w:rsidR="00CB18B8" w:rsidRDefault="00CB18B8" w:rsidP="00CB18B8">
      <w:r>
        <w:tab/>
        <w:t>* If you are absent, you will have one day to make up an assignment for full credit.</w:t>
      </w:r>
    </w:p>
    <w:p w:rsidR="00CB18B8" w:rsidRDefault="00CB18B8" w:rsidP="00CB18B8">
      <w:r>
        <w:tab/>
      </w:r>
      <w:proofErr w:type="gramStart"/>
      <w:r>
        <w:t>* * 1 day for each day gone.</w:t>
      </w:r>
      <w:proofErr w:type="gramEnd"/>
      <w:r>
        <w:t xml:space="preserve"> </w:t>
      </w:r>
    </w:p>
    <w:p w:rsidR="002D4649" w:rsidRDefault="002D4649"/>
    <w:p w:rsidR="002D4649" w:rsidRDefault="002D4649"/>
    <w:p w:rsidR="002D4649" w:rsidRDefault="002D4649"/>
    <w:p w:rsidR="00A476BA" w:rsidRDefault="00A476BA"/>
    <w:p w:rsidR="00A476BA" w:rsidRDefault="00A476BA"/>
    <w:p w:rsidR="002D4649" w:rsidRPr="00A5533C" w:rsidRDefault="006669E3">
      <w:pPr>
        <w:rPr>
          <w:b/>
          <w:u w:val="single"/>
        </w:rPr>
      </w:pPr>
      <w:r w:rsidRPr="00A5533C">
        <w:rPr>
          <w:b/>
          <w:u w:val="single"/>
        </w:rPr>
        <w:t>BEHAVIOR:</w:t>
      </w:r>
    </w:p>
    <w:p w:rsidR="006669E3" w:rsidRDefault="003575DA">
      <w:r>
        <w:t>Because our classroom contains many types of lab equipment, s</w:t>
      </w:r>
      <w:r w:rsidR="006669E3">
        <w:t>tudents must foll</w:t>
      </w:r>
      <w:r>
        <w:t xml:space="preserve">ow safety procedures at all times while in the room.  You will be asked to report to the office if your actions pose a safety hazard for any other student in the room.  You may also be </w:t>
      </w:r>
      <w:r w:rsidR="00A5533C">
        <w:t xml:space="preserve">removed from class if your actions are disruptive or distracting other students from their learning.  Students caught cheating will receive </w:t>
      </w:r>
      <w:r w:rsidR="00EC379A">
        <w:t>a zero</w:t>
      </w:r>
      <w:r w:rsidR="007A5C56">
        <w:t xml:space="preserve"> on that test or assignment</w:t>
      </w:r>
      <w:r w:rsidR="00EC379A">
        <w:t>.</w:t>
      </w:r>
    </w:p>
    <w:p w:rsidR="00EC379A" w:rsidRDefault="00EC379A"/>
    <w:p w:rsidR="00EC379A" w:rsidRPr="00C70638" w:rsidRDefault="00EC379A">
      <w:pPr>
        <w:rPr>
          <w:b/>
          <w:u w:val="single"/>
        </w:rPr>
      </w:pPr>
      <w:r w:rsidRPr="00C70638">
        <w:rPr>
          <w:b/>
          <w:u w:val="single"/>
        </w:rPr>
        <w:t>ACADEMIC INTERVENTIONS:</w:t>
      </w:r>
    </w:p>
    <w:p w:rsidR="00EC379A" w:rsidRDefault="00EC379A">
      <w:r>
        <w:t>Students are expected to organize their materials and time so that they can keep up with the pace of ma</w:t>
      </w:r>
      <w:r w:rsidR="00583E0E">
        <w:t>t</w:t>
      </w:r>
      <w:r>
        <w:t>erial and assignments in this class.  I will be available before and after school</w:t>
      </w:r>
      <w:r w:rsidR="00583E0E">
        <w:t>, as well as by e-mail,</w:t>
      </w:r>
      <w:r>
        <w:t xml:space="preserve"> if you have any questions about assignments</w:t>
      </w:r>
      <w:r w:rsidR="00583E0E">
        <w:t xml:space="preserve"> or informa</w:t>
      </w:r>
      <w:r w:rsidR="00C510B3">
        <w:t>tion that we learn in class.  Individual plans will be created with all students who are not achieving to help them pass the class.</w:t>
      </w:r>
    </w:p>
    <w:p w:rsidR="00B22F8F" w:rsidRDefault="00B22F8F"/>
    <w:p w:rsidR="00B22F8F" w:rsidRDefault="005C5EFA">
      <w:r>
        <w:rPr>
          <w:noProof/>
          <w:sz w:val="22"/>
          <w:szCs w:val="22"/>
        </w:rPr>
        <w:drawing>
          <wp:anchor distT="0" distB="0" distL="114300" distR="114300" simplePos="0" relativeHeight="251655680" behindDoc="1" locked="0" layoutInCell="1" allowOverlap="1">
            <wp:simplePos x="0" y="0"/>
            <wp:positionH relativeFrom="column">
              <wp:posOffset>2623820</wp:posOffset>
            </wp:positionH>
            <wp:positionV relativeFrom="paragraph">
              <wp:posOffset>7620</wp:posOffset>
            </wp:positionV>
            <wp:extent cx="2144395" cy="2381250"/>
            <wp:effectExtent l="19050" t="0" r="8255" b="0"/>
            <wp:wrapNone/>
            <wp:docPr id="131" name="Picture 131" descr="leve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levels2"/>
                    <pic:cNvPicPr>
                      <a:picLocks noChangeAspect="1" noChangeArrowheads="1"/>
                    </pic:cNvPicPr>
                  </pic:nvPicPr>
                  <pic:blipFill>
                    <a:blip r:embed="rId7" cstate="print"/>
                    <a:srcRect/>
                    <a:stretch>
                      <a:fillRect/>
                    </a:stretch>
                  </pic:blipFill>
                  <pic:spPr bwMode="auto">
                    <a:xfrm>
                      <a:off x="0" y="0"/>
                      <a:ext cx="2144395" cy="2381250"/>
                    </a:xfrm>
                    <a:prstGeom prst="rect">
                      <a:avLst/>
                    </a:prstGeom>
                    <a:noFill/>
                    <a:ln w="9525">
                      <a:noFill/>
                      <a:miter lim="800000"/>
                      <a:headEnd/>
                      <a:tailEnd/>
                    </a:ln>
                  </pic:spPr>
                </pic:pic>
              </a:graphicData>
            </a:graphic>
          </wp:anchor>
        </w:drawing>
      </w:r>
    </w:p>
    <w:p w:rsidR="00B22F8F" w:rsidRDefault="00B22F8F"/>
    <w:p w:rsidR="002D4649" w:rsidRPr="00C510B3" w:rsidRDefault="002D4649">
      <w:pPr>
        <w:rPr>
          <w:b/>
          <w:sz w:val="22"/>
          <w:szCs w:val="22"/>
          <w:u w:val="single"/>
        </w:rPr>
      </w:pPr>
      <w:r w:rsidRPr="00C510B3">
        <w:rPr>
          <w:b/>
          <w:sz w:val="22"/>
          <w:szCs w:val="22"/>
          <w:u w:val="single"/>
        </w:rPr>
        <w:t>COURSE OUTLINE:</w:t>
      </w:r>
    </w:p>
    <w:p w:rsidR="002D4649" w:rsidRPr="00C510B3" w:rsidRDefault="002D4649">
      <w:pPr>
        <w:numPr>
          <w:ilvl w:val="0"/>
          <w:numId w:val="2"/>
        </w:numPr>
        <w:rPr>
          <w:sz w:val="22"/>
          <w:szCs w:val="22"/>
        </w:rPr>
      </w:pPr>
      <w:r w:rsidRPr="00C510B3">
        <w:rPr>
          <w:noProof/>
          <w:sz w:val="22"/>
          <w:szCs w:val="22"/>
        </w:rPr>
        <w:t>Introduction to biology</w:t>
      </w:r>
    </w:p>
    <w:p w:rsidR="002D4649" w:rsidRPr="00C510B3" w:rsidRDefault="002D4649">
      <w:pPr>
        <w:numPr>
          <w:ilvl w:val="1"/>
          <w:numId w:val="2"/>
        </w:numPr>
        <w:rPr>
          <w:sz w:val="22"/>
          <w:szCs w:val="22"/>
        </w:rPr>
      </w:pPr>
      <w:r w:rsidRPr="00C510B3">
        <w:rPr>
          <w:noProof/>
          <w:sz w:val="22"/>
          <w:szCs w:val="22"/>
        </w:rPr>
        <w:t>Characteristics of Life</w:t>
      </w:r>
    </w:p>
    <w:p w:rsidR="002D4649" w:rsidRPr="00C510B3" w:rsidRDefault="002D4649">
      <w:pPr>
        <w:numPr>
          <w:ilvl w:val="1"/>
          <w:numId w:val="2"/>
        </w:numPr>
        <w:rPr>
          <w:sz w:val="22"/>
          <w:szCs w:val="22"/>
        </w:rPr>
      </w:pPr>
      <w:r w:rsidRPr="00C510B3">
        <w:rPr>
          <w:noProof/>
          <w:sz w:val="22"/>
          <w:szCs w:val="22"/>
        </w:rPr>
        <w:t>Scientific Method</w:t>
      </w:r>
    </w:p>
    <w:p w:rsidR="002D4649" w:rsidRPr="00C510B3" w:rsidRDefault="002D4649">
      <w:pPr>
        <w:rPr>
          <w:sz w:val="22"/>
          <w:szCs w:val="22"/>
        </w:rPr>
      </w:pPr>
    </w:p>
    <w:p w:rsidR="002D4649" w:rsidRPr="00C510B3" w:rsidRDefault="002D4649">
      <w:pPr>
        <w:numPr>
          <w:ilvl w:val="0"/>
          <w:numId w:val="2"/>
        </w:numPr>
        <w:rPr>
          <w:sz w:val="22"/>
          <w:szCs w:val="22"/>
        </w:rPr>
      </w:pPr>
      <w:r w:rsidRPr="00C510B3">
        <w:rPr>
          <w:sz w:val="22"/>
          <w:szCs w:val="22"/>
        </w:rPr>
        <w:t>Ecology</w:t>
      </w:r>
    </w:p>
    <w:p w:rsidR="002D4649" w:rsidRPr="00C510B3" w:rsidRDefault="002D4649">
      <w:pPr>
        <w:numPr>
          <w:ilvl w:val="1"/>
          <w:numId w:val="2"/>
        </w:numPr>
        <w:rPr>
          <w:sz w:val="22"/>
          <w:szCs w:val="22"/>
        </w:rPr>
      </w:pPr>
      <w:r w:rsidRPr="00C510B3">
        <w:rPr>
          <w:sz w:val="22"/>
          <w:szCs w:val="22"/>
        </w:rPr>
        <w:t>Populations</w:t>
      </w:r>
    </w:p>
    <w:p w:rsidR="002D4649" w:rsidRPr="00C510B3" w:rsidRDefault="002D4649">
      <w:pPr>
        <w:numPr>
          <w:ilvl w:val="1"/>
          <w:numId w:val="2"/>
        </w:numPr>
        <w:rPr>
          <w:sz w:val="22"/>
          <w:szCs w:val="22"/>
        </w:rPr>
      </w:pPr>
      <w:r w:rsidRPr="00C510B3">
        <w:rPr>
          <w:sz w:val="22"/>
          <w:szCs w:val="22"/>
        </w:rPr>
        <w:t>Trophic Levels</w:t>
      </w:r>
    </w:p>
    <w:p w:rsidR="002D4649" w:rsidRPr="00C510B3" w:rsidRDefault="00692414">
      <w:pPr>
        <w:numPr>
          <w:ilvl w:val="1"/>
          <w:numId w:val="2"/>
        </w:numPr>
        <w:rPr>
          <w:sz w:val="22"/>
          <w:szCs w:val="22"/>
        </w:rPr>
      </w:pPr>
      <w:r>
        <w:rPr>
          <w:noProof/>
          <w:sz w:val="22"/>
          <w:szCs w:val="22"/>
        </w:rPr>
        <w:drawing>
          <wp:anchor distT="0" distB="0" distL="114300" distR="114300" simplePos="0" relativeHeight="251656704" behindDoc="1" locked="0" layoutInCell="1" allowOverlap="1">
            <wp:simplePos x="0" y="0"/>
            <wp:positionH relativeFrom="column">
              <wp:posOffset>5009515</wp:posOffset>
            </wp:positionH>
            <wp:positionV relativeFrom="paragraph">
              <wp:posOffset>97790</wp:posOffset>
            </wp:positionV>
            <wp:extent cx="1381760" cy="1246505"/>
            <wp:effectExtent l="19050" t="0" r="8890" b="0"/>
            <wp:wrapNone/>
            <wp:docPr id="130" name="Picture 130" descr="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espiration"/>
                    <pic:cNvPicPr>
                      <a:picLocks noChangeAspect="1" noChangeArrowheads="1"/>
                    </pic:cNvPicPr>
                  </pic:nvPicPr>
                  <pic:blipFill>
                    <a:blip r:embed="rId8" cstate="print"/>
                    <a:srcRect/>
                    <a:stretch>
                      <a:fillRect/>
                    </a:stretch>
                  </pic:blipFill>
                  <pic:spPr bwMode="auto">
                    <a:xfrm>
                      <a:off x="0" y="0"/>
                      <a:ext cx="1381760" cy="1246505"/>
                    </a:xfrm>
                    <a:prstGeom prst="rect">
                      <a:avLst/>
                    </a:prstGeom>
                    <a:noFill/>
                    <a:ln w="9525">
                      <a:noFill/>
                      <a:miter lim="800000"/>
                      <a:headEnd/>
                      <a:tailEnd/>
                    </a:ln>
                  </pic:spPr>
                </pic:pic>
              </a:graphicData>
            </a:graphic>
          </wp:anchor>
        </w:drawing>
      </w:r>
      <w:r w:rsidR="002D4649" w:rsidRPr="00C510B3">
        <w:rPr>
          <w:sz w:val="22"/>
          <w:szCs w:val="22"/>
        </w:rPr>
        <w:t>Communities</w:t>
      </w:r>
    </w:p>
    <w:p w:rsidR="002D4649" w:rsidRPr="00C510B3" w:rsidRDefault="002D4649">
      <w:pPr>
        <w:numPr>
          <w:ilvl w:val="1"/>
          <w:numId w:val="2"/>
        </w:numPr>
        <w:rPr>
          <w:sz w:val="22"/>
          <w:szCs w:val="22"/>
        </w:rPr>
      </w:pPr>
      <w:r w:rsidRPr="00C510B3">
        <w:rPr>
          <w:sz w:val="22"/>
          <w:szCs w:val="22"/>
        </w:rPr>
        <w:t>Biotic and Abiotic Factors</w:t>
      </w:r>
    </w:p>
    <w:p w:rsidR="002D4649" w:rsidRPr="00C510B3" w:rsidRDefault="002D4649">
      <w:pPr>
        <w:numPr>
          <w:ilvl w:val="1"/>
          <w:numId w:val="2"/>
        </w:numPr>
        <w:rPr>
          <w:sz w:val="22"/>
          <w:szCs w:val="22"/>
        </w:rPr>
      </w:pPr>
      <w:r w:rsidRPr="00C510B3">
        <w:rPr>
          <w:sz w:val="22"/>
          <w:szCs w:val="22"/>
        </w:rPr>
        <w:t>Biomes and Succession</w:t>
      </w:r>
    </w:p>
    <w:p w:rsidR="002D4649" w:rsidRPr="00C510B3" w:rsidRDefault="002D4649">
      <w:pPr>
        <w:numPr>
          <w:ilvl w:val="1"/>
          <w:numId w:val="2"/>
        </w:numPr>
        <w:rPr>
          <w:sz w:val="22"/>
          <w:szCs w:val="22"/>
        </w:rPr>
      </w:pPr>
      <w:r w:rsidRPr="00C510B3">
        <w:rPr>
          <w:sz w:val="22"/>
          <w:szCs w:val="22"/>
        </w:rPr>
        <w:t>Human Impacts on the Environment</w:t>
      </w:r>
    </w:p>
    <w:p w:rsidR="002D4649" w:rsidRPr="00C510B3" w:rsidRDefault="002D4649">
      <w:pPr>
        <w:rPr>
          <w:sz w:val="22"/>
          <w:szCs w:val="22"/>
        </w:rPr>
      </w:pPr>
    </w:p>
    <w:p w:rsidR="00943DE7" w:rsidRDefault="00943DE7">
      <w:pPr>
        <w:numPr>
          <w:ilvl w:val="0"/>
          <w:numId w:val="2"/>
        </w:numPr>
        <w:rPr>
          <w:sz w:val="22"/>
          <w:szCs w:val="22"/>
        </w:rPr>
      </w:pPr>
      <w:r>
        <w:rPr>
          <w:sz w:val="22"/>
          <w:szCs w:val="22"/>
        </w:rPr>
        <w:t>Plants and photosynthesis</w:t>
      </w:r>
    </w:p>
    <w:p w:rsidR="00943DE7" w:rsidRDefault="00943DE7" w:rsidP="00943DE7">
      <w:pPr>
        <w:numPr>
          <w:ilvl w:val="1"/>
          <w:numId w:val="2"/>
        </w:numPr>
        <w:rPr>
          <w:sz w:val="22"/>
          <w:szCs w:val="22"/>
        </w:rPr>
      </w:pPr>
      <w:r>
        <w:rPr>
          <w:sz w:val="22"/>
          <w:szCs w:val="22"/>
        </w:rPr>
        <w:t>Basic plant structures</w:t>
      </w:r>
    </w:p>
    <w:p w:rsidR="00943DE7" w:rsidRDefault="00943DE7" w:rsidP="00943DE7">
      <w:pPr>
        <w:numPr>
          <w:ilvl w:val="1"/>
          <w:numId w:val="2"/>
        </w:numPr>
        <w:rPr>
          <w:sz w:val="22"/>
          <w:szCs w:val="22"/>
        </w:rPr>
      </w:pPr>
      <w:r>
        <w:rPr>
          <w:sz w:val="22"/>
          <w:szCs w:val="22"/>
        </w:rPr>
        <w:t>Plant responses to the environment</w:t>
      </w:r>
    </w:p>
    <w:p w:rsidR="00943DE7" w:rsidRDefault="00943DE7" w:rsidP="00943DE7">
      <w:pPr>
        <w:numPr>
          <w:ilvl w:val="1"/>
          <w:numId w:val="2"/>
        </w:numPr>
        <w:rPr>
          <w:sz w:val="22"/>
          <w:szCs w:val="22"/>
        </w:rPr>
      </w:pPr>
      <w:r>
        <w:rPr>
          <w:sz w:val="22"/>
          <w:szCs w:val="22"/>
        </w:rPr>
        <w:t>Process of photosynthesis</w:t>
      </w:r>
    </w:p>
    <w:p w:rsidR="00943DE7" w:rsidRDefault="00943DE7" w:rsidP="00943DE7">
      <w:pPr>
        <w:ind w:left="720"/>
        <w:rPr>
          <w:sz w:val="22"/>
          <w:szCs w:val="22"/>
        </w:rPr>
      </w:pPr>
    </w:p>
    <w:p w:rsidR="002D4649" w:rsidRPr="00C510B3" w:rsidRDefault="002D4649">
      <w:pPr>
        <w:numPr>
          <w:ilvl w:val="0"/>
          <w:numId w:val="2"/>
        </w:numPr>
        <w:rPr>
          <w:sz w:val="22"/>
          <w:szCs w:val="22"/>
        </w:rPr>
      </w:pPr>
      <w:r w:rsidRPr="00C510B3">
        <w:rPr>
          <w:sz w:val="22"/>
          <w:szCs w:val="22"/>
        </w:rPr>
        <w:t>Cells</w:t>
      </w:r>
    </w:p>
    <w:p w:rsidR="002D4649" w:rsidRPr="00C510B3" w:rsidRDefault="002D4649">
      <w:pPr>
        <w:numPr>
          <w:ilvl w:val="1"/>
          <w:numId w:val="2"/>
        </w:numPr>
        <w:rPr>
          <w:sz w:val="22"/>
          <w:szCs w:val="22"/>
        </w:rPr>
      </w:pPr>
      <w:r w:rsidRPr="00C510B3">
        <w:rPr>
          <w:sz w:val="22"/>
          <w:szCs w:val="22"/>
        </w:rPr>
        <w:t>Chemistry of Living Things</w:t>
      </w:r>
    </w:p>
    <w:p w:rsidR="002D4649" w:rsidRPr="00C510B3" w:rsidRDefault="00C36E52">
      <w:pPr>
        <w:numPr>
          <w:ilvl w:val="1"/>
          <w:numId w:val="2"/>
        </w:numP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3179445</wp:posOffset>
            </wp:positionH>
            <wp:positionV relativeFrom="paragraph">
              <wp:posOffset>10795</wp:posOffset>
            </wp:positionV>
            <wp:extent cx="3384550" cy="3168650"/>
            <wp:effectExtent l="1905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384550" cy="3168650"/>
                    </a:xfrm>
                    <a:prstGeom prst="rect">
                      <a:avLst/>
                    </a:prstGeom>
                    <a:noFill/>
                    <a:ln w="9525">
                      <a:noFill/>
                      <a:miter lim="800000"/>
                      <a:headEnd/>
                      <a:tailEnd/>
                    </a:ln>
                  </pic:spPr>
                </pic:pic>
              </a:graphicData>
            </a:graphic>
          </wp:anchor>
        </w:drawing>
      </w:r>
      <w:r w:rsidR="002D4649" w:rsidRPr="00C510B3">
        <w:rPr>
          <w:sz w:val="22"/>
          <w:szCs w:val="22"/>
        </w:rPr>
        <w:t>Microscope Use</w:t>
      </w:r>
    </w:p>
    <w:p w:rsidR="002D4649" w:rsidRPr="00C510B3" w:rsidRDefault="002D4649">
      <w:pPr>
        <w:numPr>
          <w:ilvl w:val="1"/>
          <w:numId w:val="2"/>
        </w:numPr>
        <w:rPr>
          <w:sz w:val="22"/>
          <w:szCs w:val="22"/>
        </w:rPr>
      </w:pPr>
      <w:r w:rsidRPr="00C510B3">
        <w:rPr>
          <w:sz w:val="22"/>
          <w:szCs w:val="22"/>
        </w:rPr>
        <w:t xml:space="preserve">Cell </w:t>
      </w:r>
      <w:r w:rsidR="00170B30">
        <w:rPr>
          <w:sz w:val="22"/>
          <w:szCs w:val="22"/>
        </w:rPr>
        <w:t xml:space="preserve">Types and </w:t>
      </w:r>
      <w:r w:rsidRPr="00C510B3">
        <w:rPr>
          <w:sz w:val="22"/>
          <w:szCs w:val="22"/>
        </w:rPr>
        <w:t>Structure</w:t>
      </w:r>
      <w:r w:rsidR="00170B30">
        <w:rPr>
          <w:sz w:val="22"/>
          <w:szCs w:val="22"/>
        </w:rPr>
        <w:t>s</w:t>
      </w:r>
    </w:p>
    <w:p w:rsidR="002D4649" w:rsidRDefault="002D4649">
      <w:pPr>
        <w:numPr>
          <w:ilvl w:val="1"/>
          <w:numId w:val="2"/>
        </w:numPr>
        <w:rPr>
          <w:sz w:val="22"/>
          <w:szCs w:val="22"/>
        </w:rPr>
      </w:pPr>
      <w:r w:rsidRPr="00C510B3">
        <w:rPr>
          <w:sz w:val="22"/>
          <w:szCs w:val="22"/>
        </w:rPr>
        <w:t>Cell Function and Energy Requirements</w:t>
      </w:r>
    </w:p>
    <w:p w:rsidR="00170B30" w:rsidRDefault="00170B30">
      <w:pPr>
        <w:numPr>
          <w:ilvl w:val="1"/>
          <w:numId w:val="2"/>
        </w:numPr>
        <w:rPr>
          <w:sz w:val="22"/>
          <w:szCs w:val="22"/>
        </w:rPr>
      </w:pPr>
      <w:r>
        <w:rPr>
          <w:sz w:val="22"/>
          <w:szCs w:val="22"/>
        </w:rPr>
        <w:t>Cell transport</w:t>
      </w:r>
    </w:p>
    <w:p w:rsidR="002D4649" w:rsidRDefault="00D2685C">
      <w:bookmarkStart w:id="0" w:name="_GoBack"/>
      <w:bookmarkEnd w:id="0"/>
      <w:r>
        <w:rPr>
          <w:noProof/>
          <w:sz w:val="22"/>
          <w:szCs w:val="22"/>
        </w:rPr>
        <w:pict>
          <v:shapetype id="_x0000_t202" coordsize="21600,21600" o:spt="202" path="m,l,21600r21600,l21600,xe">
            <v:stroke joinstyle="miter"/>
            <v:path gradientshapeok="t" o:connecttype="rect"/>
          </v:shapetype>
          <v:shape id="_x0000_s1031" type="#_x0000_t202" style="position:absolute;margin-left:1.4pt;margin-top:78.8pt;width:205.7pt;height:123pt;z-index:-251656704">
            <v:textbox style="mso-next-textbox:#_x0000_s1031">
              <w:txbxContent>
                <w:p w:rsidR="00155BE3" w:rsidRDefault="00155BE3">
                  <w:pPr>
                    <w:rPr>
                      <w:rFonts w:ascii="BernhardFashion BT" w:hAnsi="BernhardFashion BT"/>
                      <w:b/>
                      <w:sz w:val="28"/>
                    </w:rPr>
                  </w:pPr>
                  <w:r>
                    <w:rPr>
                      <w:rFonts w:ascii="BernhardFashion BT" w:hAnsi="BernhardFashion BT"/>
                      <w:b/>
                      <w:sz w:val="28"/>
                    </w:rPr>
                    <w:t xml:space="preserve">STOVER’S </w:t>
                  </w:r>
                </w:p>
                <w:p w:rsidR="00155BE3" w:rsidRDefault="00155BE3">
                  <w:pPr>
                    <w:rPr>
                      <w:rFonts w:ascii="BernhardFashion BT" w:hAnsi="BernhardFashion BT"/>
                      <w:b/>
                      <w:sz w:val="28"/>
                    </w:rPr>
                  </w:pPr>
                  <w:r>
                    <w:rPr>
                      <w:rFonts w:ascii="BernhardFashion BT" w:hAnsi="BernhardFashion BT"/>
                      <w:b/>
                      <w:sz w:val="28"/>
                    </w:rPr>
                    <w:t>TIPS FOR SUCCESS:</w:t>
                  </w:r>
                </w:p>
                <w:p w:rsidR="00155BE3" w:rsidRDefault="00155BE3">
                  <w:pPr>
                    <w:numPr>
                      <w:ilvl w:val="0"/>
                      <w:numId w:val="3"/>
                    </w:numPr>
                    <w:rPr>
                      <w:rFonts w:ascii="BernhardFashion BT" w:hAnsi="BernhardFashion BT"/>
                      <w:b/>
                      <w:sz w:val="28"/>
                    </w:rPr>
                  </w:pPr>
                  <w:r>
                    <w:rPr>
                      <w:rFonts w:ascii="BernhardFashion BT" w:hAnsi="BernhardFashion BT"/>
                      <w:b/>
                      <w:sz w:val="28"/>
                    </w:rPr>
                    <w:t>BE ON TIME</w:t>
                  </w:r>
                </w:p>
                <w:p w:rsidR="00155BE3" w:rsidRDefault="00155BE3">
                  <w:pPr>
                    <w:numPr>
                      <w:ilvl w:val="0"/>
                      <w:numId w:val="3"/>
                    </w:numPr>
                    <w:rPr>
                      <w:rFonts w:ascii="BernhardFashion BT" w:hAnsi="BernhardFashion BT"/>
                      <w:b/>
                      <w:sz w:val="28"/>
                    </w:rPr>
                  </w:pPr>
                  <w:r>
                    <w:rPr>
                      <w:rFonts w:ascii="BernhardFashion BT" w:hAnsi="BernhardFashion BT"/>
                      <w:b/>
                      <w:sz w:val="28"/>
                    </w:rPr>
                    <w:t>COME PREPARED TO WORK</w:t>
                  </w:r>
                </w:p>
                <w:p w:rsidR="00155BE3" w:rsidRDefault="00155BE3">
                  <w:pPr>
                    <w:numPr>
                      <w:ilvl w:val="0"/>
                      <w:numId w:val="3"/>
                    </w:numPr>
                    <w:rPr>
                      <w:rFonts w:ascii="BernhardFashion BT" w:hAnsi="BernhardFashion BT"/>
                      <w:b/>
                      <w:sz w:val="28"/>
                    </w:rPr>
                  </w:pPr>
                  <w:r>
                    <w:rPr>
                      <w:rFonts w:ascii="BernhardFashion BT" w:hAnsi="BernhardFashion BT"/>
                      <w:b/>
                      <w:sz w:val="28"/>
                    </w:rPr>
                    <w:t>DO YOUR WORK</w:t>
                  </w:r>
                </w:p>
                <w:p w:rsidR="00155BE3" w:rsidRDefault="00155BE3">
                  <w:pPr>
                    <w:numPr>
                      <w:ilvl w:val="0"/>
                      <w:numId w:val="3"/>
                    </w:numPr>
                    <w:rPr>
                      <w:rFonts w:ascii="BernhardFashion BT" w:hAnsi="BernhardFashion BT"/>
                      <w:b/>
                      <w:sz w:val="28"/>
                    </w:rPr>
                  </w:pPr>
                  <w:r>
                    <w:rPr>
                      <w:rFonts w:ascii="BernhardFashion BT" w:hAnsi="BernhardFashion BT"/>
                      <w:b/>
                      <w:sz w:val="28"/>
                    </w:rPr>
                    <w:t>DON’T LOSE IT</w:t>
                  </w:r>
                </w:p>
                <w:p w:rsidR="00155BE3" w:rsidRDefault="00155BE3">
                  <w:pPr>
                    <w:numPr>
                      <w:ilvl w:val="0"/>
                      <w:numId w:val="3"/>
                    </w:numPr>
                    <w:rPr>
                      <w:rFonts w:ascii="BernhardFashion BT" w:hAnsi="BernhardFashion BT"/>
                      <w:b/>
                      <w:sz w:val="28"/>
                    </w:rPr>
                  </w:pPr>
                  <w:r>
                    <w:rPr>
                      <w:rFonts w:ascii="BernhardFashion BT" w:hAnsi="BernhardFashion BT"/>
                      <w:b/>
                      <w:sz w:val="28"/>
                    </w:rPr>
                    <w:t>TURN IT IN</w:t>
                  </w:r>
                </w:p>
              </w:txbxContent>
            </v:textbox>
            <w10:wrap side="left"/>
          </v:shape>
        </w:pict>
      </w:r>
    </w:p>
    <w:sectPr w:rsidR="002D4649" w:rsidSect="00BB1805">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hardFashion BT">
    <w:altName w:val="Times New Roman"/>
    <w:charset w:val="00"/>
    <w:family w:val="decorative"/>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21B"/>
    <w:multiLevelType w:val="hybridMultilevel"/>
    <w:tmpl w:val="A2368030"/>
    <w:lvl w:ilvl="0" w:tplc="983A9012">
      <w:start w:val="1"/>
      <w:numFmt w:val="decimal"/>
      <w:lvlText w:val="%1)"/>
      <w:lvlJc w:val="left"/>
      <w:pPr>
        <w:tabs>
          <w:tab w:val="num" w:pos="720"/>
        </w:tabs>
        <w:ind w:left="720" w:hanging="360"/>
      </w:pPr>
    </w:lvl>
    <w:lvl w:ilvl="1" w:tplc="A4282586" w:tentative="1">
      <w:start w:val="1"/>
      <w:numFmt w:val="lowerLetter"/>
      <w:lvlText w:val="%2."/>
      <w:lvlJc w:val="left"/>
      <w:pPr>
        <w:tabs>
          <w:tab w:val="num" w:pos="1440"/>
        </w:tabs>
        <w:ind w:left="1440" w:hanging="360"/>
      </w:pPr>
    </w:lvl>
    <w:lvl w:ilvl="2" w:tplc="FEF46462" w:tentative="1">
      <w:start w:val="1"/>
      <w:numFmt w:val="lowerRoman"/>
      <w:lvlText w:val="%3."/>
      <w:lvlJc w:val="right"/>
      <w:pPr>
        <w:tabs>
          <w:tab w:val="num" w:pos="2160"/>
        </w:tabs>
        <w:ind w:left="2160" w:hanging="180"/>
      </w:pPr>
    </w:lvl>
    <w:lvl w:ilvl="3" w:tplc="75D02942" w:tentative="1">
      <w:start w:val="1"/>
      <w:numFmt w:val="decimal"/>
      <w:lvlText w:val="%4."/>
      <w:lvlJc w:val="left"/>
      <w:pPr>
        <w:tabs>
          <w:tab w:val="num" w:pos="2880"/>
        </w:tabs>
        <w:ind w:left="2880" w:hanging="360"/>
      </w:pPr>
    </w:lvl>
    <w:lvl w:ilvl="4" w:tplc="0FB62A4A" w:tentative="1">
      <w:start w:val="1"/>
      <w:numFmt w:val="lowerLetter"/>
      <w:lvlText w:val="%5."/>
      <w:lvlJc w:val="left"/>
      <w:pPr>
        <w:tabs>
          <w:tab w:val="num" w:pos="3600"/>
        </w:tabs>
        <w:ind w:left="3600" w:hanging="360"/>
      </w:pPr>
    </w:lvl>
    <w:lvl w:ilvl="5" w:tplc="ACE67B4C" w:tentative="1">
      <w:start w:val="1"/>
      <w:numFmt w:val="lowerRoman"/>
      <w:lvlText w:val="%6."/>
      <w:lvlJc w:val="right"/>
      <w:pPr>
        <w:tabs>
          <w:tab w:val="num" w:pos="4320"/>
        </w:tabs>
        <w:ind w:left="4320" w:hanging="180"/>
      </w:pPr>
    </w:lvl>
    <w:lvl w:ilvl="6" w:tplc="B7305D66" w:tentative="1">
      <w:start w:val="1"/>
      <w:numFmt w:val="decimal"/>
      <w:lvlText w:val="%7."/>
      <w:lvlJc w:val="left"/>
      <w:pPr>
        <w:tabs>
          <w:tab w:val="num" w:pos="5040"/>
        </w:tabs>
        <w:ind w:left="5040" w:hanging="360"/>
      </w:pPr>
    </w:lvl>
    <w:lvl w:ilvl="7" w:tplc="8578D78E" w:tentative="1">
      <w:start w:val="1"/>
      <w:numFmt w:val="lowerLetter"/>
      <w:lvlText w:val="%8."/>
      <w:lvlJc w:val="left"/>
      <w:pPr>
        <w:tabs>
          <w:tab w:val="num" w:pos="5760"/>
        </w:tabs>
        <w:ind w:left="5760" w:hanging="360"/>
      </w:pPr>
    </w:lvl>
    <w:lvl w:ilvl="8" w:tplc="EC809AAC" w:tentative="1">
      <w:start w:val="1"/>
      <w:numFmt w:val="lowerRoman"/>
      <w:lvlText w:val="%9."/>
      <w:lvlJc w:val="right"/>
      <w:pPr>
        <w:tabs>
          <w:tab w:val="num" w:pos="6480"/>
        </w:tabs>
        <w:ind w:left="6480" w:hanging="180"/>
      </w:pPr>
    </w:lvl>
  </w:abstractNum>
  <w:abstractNum w:abstractNumId="1">
    <w:nsid w:val="329E1D4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68775BAB"/>
    <w:multiLevelType w:val="hybridMultilevel"/>
    <w:tmpl w:val="CBB8C746"/>
    <w:lvl w:ilvl="0" w:tplc="0C149E30">
      <w:start w:val="1"/>
      <w:numFmt w:val="decimal"/>
      <w:lvlText w:val="%1."/>
      <w:lvlJc w:val="left"/>
      <w:pPr>
        <w:tabs>
          <w:tab w:val="num" w:pos="720"/>
        </w:tabs>
        <w:ind w:left="720" w:hanging="360"/>
      </w:pPr>
    </w:lvl>
    <w:lvl w:ilvl="1" w:tplc="108E9094" w:tentative="1">
      <w:start w:val="1"/>
      <w:numFmt w:val="lowerLetter"/>
      <w:lvlText w:val="%2."/>
      <w:lvlJc w:val="left"/>
      <w:pPr>
        <w:tabs>
          <w:tab w:val="num" w:pos="1440"/>
        </w:tabs>
        <w:ind w:left="1440" w:hanging="360"/>
      </w:pPr>
    </w:lvl>
    <w:lvl w:ilvl="2" w:tplc="EEF497C8" w:tentative="1">
      <w:start w:val="1"/>
      <w:numFmt w:val="lowerRoman"/>
      <w:lvlText w:val="%3."/>
      <w:lvlJc w:val="right"/>
      <w:pPr>
        <w:tabs>
          <w:tab w:val="num" w:pos="2160"/>
        </w:tabs>
        <w:ind w:left="2160" w:hanging="180"/>
      </w:pPr>
    </w:lvl>
    <w:lvl w:ilvl="3" w:tplc="4BE87126" w:tentative="1">
      <w:start w:val="1"/>
      <w:numFmt w:val="decimal"/>
      <w:lvlText w:val="%4."/>
      <w:lvlJc w:val="left"/>
      <w:pPr>
        <w:tabs>
          <w:tab w:val="num" w:pos="2880"/>
        </w:tabs>
        <w:ind w:left="2880" w:hanging="360"/>
      </w:pPr>
    </w:lvl>
    <w:lvl w:ilvl="4" w:tplc="369209FE" w:tentative="1">
      <w:start w:val="1"/>
      <w:numFmt w:val="lowerLetter"/>
      <w:lvlText w:val="%5."/>
      <w:lvlJc w:val="left"/>
      <w:pPr>
        <w:tabs>
          <w:tab w:val="num" w:pos="3600"/>
        </w:tabs>
        <w:ind w:left="3600" w:hanging="360"/>
      </w:pPr>
    </w:lvl>
    <w:lvl w:ilvl="5" w:tplc="D5469DDE" w:tentative="1">
      <w:start w:val="1"/>
      <w:numFmt w:val="lowerRoman"/>
      <w:lvlText w:val="%6."/>
      <w:lvlJc w:val="right"/>
      <w:pPr>
        <w:tabs>
          <w:tab w:val="num" w:pos="4320"/>
        </w:tabs>
        <w:ind w:left="4320" w:hanging="180"/>
      </w:pPr>
    </w:lvl>
    <w:lvl w:ilvl="6" w:tplc="EA0ED0E4" w:tentative="1">
      <w:start w:val="1"/>
      <w:numFmt w:val="decimal"/>
      <w:lvlText w:val="%7."/>
      <w:lvlJc w:val="left"/>
      <w:pPr>
        <w:tabs>
          <w:tab w:val="num" w:pos="5040"/>
        </w:tabs>
        <w:ind w:left="5040" w:hanging="360"/>
      </w:pPr>
    </w:lvl>
    <w:lvl w:ilvl="7" w:tplc="6A3E5A08" w:tentative="1">
      <w:start w:val="1"/>
      <w:numFmt w:val="lowerLetter"/>
      <w:lvlText w:val="%8."/>
      <w:lvlJc w:val="left"/>
      <w:pPr>
        <w:tabs>
          <w:tab w:val="num" w:pos="5760"/>
        </w:tabs>
        <w:ind w:left="5760" w:hanging="360"/>
      </w:pPr>
    </w:lvl>
    <w:lvl w:ilvl="8" w:tplc="5F62A35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2"/>
  </w:compat>
  <w:rsids>
    <w:rsidRoot w:val="00B22F8F"/>
    <w:rsid w:val="000137C9"/>
    <w:rsid w:val="00113446"/>
    <w:rsid w:val="00155BE3"/>
    <w:rsid w:val="00170B30"/>
    <w:rsid w:val="002123D9"/>
    <w:rsid w:val="002C3E49"/>
    <w:rsid w:val="002D4649"/>
    <w:rsid w:val="003575DA"/>
    <w:rsid w:val="003771A8"/>
    <w:rsid w:val="004169C7"/>
    <w:rsid w:val="0045710C"/>
    <w:rsid w:val="0046190A"/>
    <w:rsid w:val="00464A86"/>
    <w:rsid w:val="004913EF"/>
    <w:rsid w:val="00492467"/>
    <w:rsid w:val="004A36AE"/>
    <w:rsid w:val="00583E0E"/>
    <w:rsid w:val="005C5EFA"/>
    <w:rsid w:val="0060145F"/>
    <w:rsid w:val="00614745"/>
    <w:rsid w:val="006669E3"/>
    <w:rsid w:val="00692414"/>
    <w:rsid w:val="00701E97"/>
    <w:rsid w:val="007917D0"/>
    <w:rsid w:val="00793EC5"/>
    <w:rsid w:val="007A5C56"/>
    <w:rsid w:val="008129DB"/>
    <w:rsid w:val="00943DE7"/>
    <w:rsid w:val="009754FF"/>
    <w:rsid w:val="00986265"/>
    <w:rsid w:val="009B6AFC"/>
    <w:rsid w:val="00A44E5A"/>
    <w:rsid w:val="00A476BA"/>
    <w:rsid w:val="00A5533C"/>
    <w:rsid w:val="00AA0A77"/>
    <w:rsid w:val="00AE7FCF"/>
    <w:rsid w:val="00B22F8F"/>
    <w:rsid w:val="00BB1805"/>
    <w:rsid w:val="00C36E52"/>
    <w:rsid w:val="00C510B3"/>
    <w:rsid w:val="00C70638"/>
    <w:rsid w:val="00CA3D55"/>
    <w:rsid w:val="00CB18B8"/>
    <w:rsid w:val="00D15287"/>
    <w:rsid w:val="00D2685C"/>
    <w:rsid w:val="00DC2A0F"/>
    <w:rsid w:val="00E67AA3"/>
    <w:rsid w:val="00EC379A"/>
    <w:rsid w:val="00F05218"/>
    <w:rsid w:val="00FE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ru v:ext="edit" colors="#4c464a,#0f9"/>
      <o:colormenu v:ext="edit" fillcolor="#0f9"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05"/>
    <w:rPr>
      <w:sz w:val="24"/>
      <w:szCs w:val="24"/>
    </w:rPr>
  </w:style>
  <w:style w:type="paragraph" w:styleId="Heading1">
    <w:name w:val="heading 1"/>
    <w:basedOn w:val="Normal"/>
    <w:next w:val="Normal"/>
    <w:qFormat/>
    <w:rsid w:val="00BB1805"/>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1805"/>
    <w:rPr>
      <w:color w:val="0000FF"/>
      <w:u w:val="single"/>
    </w:rPr>
  </w:style>
  <w:style w:type="character" w:styleId="FollowedHyperlink">
    <w:name w:val="FollowedHyperlink"/>
    <w:basedOn w:val="DefaultParagraphFont"/>
    <w:rsid w:val="00BB180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MINNESOTA GEOLOGY</vt:lpstr>
    </vt:vector>
  </TitlesOfParts>
  <Company>Anoka-Hennepin ISD #11</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GEOLOGY</dc:title>
  <dc:subject/>
  <dc:creator>Technology Group</dc:creator>
  <cp:keywords/>
  <dc:description/>
  <cp:lastModifiedBy>user</cp:lastModifiedBy>
  <cp:revision>15</cp:revision>
  <cp:lastPrinted>2013-08-28T16:02:00Z</cp:lastPrinted>
  <dcterms:created xsi:type="dcterms:W3CDTF">2010-06-04T15:13:00Z</dcterms:created>
  <dcterms:modified xsi:type="dcterms:W3CDTF">2013-08-28T16:02:00Z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140996923</vt:i4>
  </property>
  <property fmtid="{D5CDD505-2E9C-101B-9397-08002B2CF9AE}" pid="3" name="_EmailSubject">
    <vt:lpwstr/>
  </property>
  <property fmtid="{D5CDD505-2E9C-101B-9397-08002B2CF9AE}" pid="4" name="_AuthorEmail">
    <vt:lpwstr>amiestover@earthlink.net</vt:lpwstr>
  </property>
  <property fmtid="{D5CDD505-2E9C-101B-9397-08002B2CF9AE}" pid="5" name="_AuthorEmailDisplayName">
    <vt:lpwstr>Amie Stover</vt:lpwstr>
  </property>
  <property fmtid="{D5CDD505-2E9C-101B-9397-08002B2CF9AE}" pid="6" name="_ReviewingToolsShownOnce">
    <vt:lpwstr/>
  </property>
</Properties>
</file>